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附件3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580" w:lineRule="exact"/>
        <w:jc w:val="center"/>
        <w:rPr>
          <w:rFonts w:ascii="方正小标宋简体" w:hAnsi="华文中宋" w:eastAsia="方正小标宋简体" w:cs="华文中宋"/>
          <w:bCs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kern w:val="0"/>
          <w:sz w:val="44"/>
          <w:szCs w:val="44"/>
        </w:rPr>
        <w:t>个人承诺书</w:t>
      </w:r>
    </w:p>
    <w:p>
      <w:pPr>
        <w:pStyle w:val="2"/>
        <w:spacing w:line="640" w:lineRule="exact"/>
        <w:jc w:val="center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自贡市盐泉酒业有限公司市场化选聘副总经理公告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》（以下简称公告）及相关材料，清楚并理解其内容。在此我郑重承诺：</w:t>
      </w:r>
    </w:p>
    <w:p>
      <w:pPr>
        <w:pStyle w:val="2"/>
        <w:spacing w:line="64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t>一、本人提供的报名表、身份证以及其他相关证明材料、个人信息均真实准确完整；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、本人若被确定为考察对象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初步人选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公司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统一组织的体检，知悉体检标准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基本参考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《公务员录用体检通用标准（试行）》；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、本人若被确定为考察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人选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，自愿接受考察、背景调查；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四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、对违反以上承诺所造成的后果，本人自愿承担相应责任。</w:t>
      </w:r>
    </w:p>
    <w:p>
      <w:pPr>
        <w:widowControl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spacing w:line="360" w:lineRule="auto"/>
        <w:ind w:firstLine="4800" w:firstLineChars="15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承诺人签字：</w:t>
      </w:r>
    </w:p>
    <w:p>
      <w:pPr>
        <w:pStyle w:val="2"/>
        <w:spacing w:line="560" w:lineRule="exact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2021年   月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B5407"/>
    <w:rsid w:val="734B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2021-07-29T03:42:00Z</dcterms:created>
  <dc:creator>翠花 </dc:creator>
  <cp:lastModifiedBy>翠花 </cp:lastModifiedBy>
  <dcterms:modified xsi:type="dcterms:W3CDTF">2021-07-29T03:42:14Z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BCE347A0D23E42ADBE4BE5AD7B312128</vt:lpwstr>
  </property>
</Properties>
</file>